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CBD92" w14:textId="60933A48" w:rsidR="00896720" w:rsidRPr="005B59EB" w:rsidRDefault="00896720" w:rsidP="00896720">
      <w:pPr>
        <w:pStyle w:val="DatumundBetreff"/>
        <w:tabs>
          <w:tab w:val="right" w:pos="8505"/>
        </w:tabs>
        <w:rPr>
          <w:lang w:val="en-GB"/>
        </w:rPr>
      </w:pPr>
      <w:r w:rsidRPr="005B59EB">
        <w:rPr>
          <w:lang w:val="en-GB"/>
        </w:rPr>
        <w:t>PRESS</w:t>
      </w:r>
      <w:r w:rsidR="005B59EB" w:rsidRPr="005B59EB">
        <w:rPr>
          <w:lang w:val="en-GB"/>
        </w:rPr>
        <w:t xml:space="preserve"> RELEASE</w:t>
      </w:r>
      <w:r w:rsidRPr="005B59EB">
        <w:rPr>
          <w:lang w:val="en-GB"/>
        </w:rPr>
        <w:t xml:space="preserve"> | Kassel, </w:t>
      </w:r>
      <w:r w:rsidR="00957EA7" w:rsidRPr="005B59EB">
        <w:rPr>
          <w:lang w:val="en-GB"/>
        </w:rPr>
        <w:t>202</w:t>
      </w:r>
      <w:r w:rsidR="00623070" w:rsidRPr="005B59EB">
        <w:rPr>
          <w:lang w:val="en-GB"/>
        </w:rPr>
        <w:t>2</w:t>
      </w:r>
      <w:r w:rsidRPr="005B59EB">
        <w:rPr>
          <w:lang w:val="en-GB"/>
        </w:rPr>
        <w:tab/>
      </w:r>
    </w:p>
    <w:p w14:paraId="23514D54" w14:textId="77777777" w:rsidR="005A2B9F" w:rsidRPr="005B59EB" w:rsidRDefault="005A2B9F" w:rsidP="005A2B9F">
      <w:pPr>
        <w:pStyle w:val="Ansprechpartner"/>
        <w:rPr>
          <w:b/>
          <w:sz w:val="24"/>
          <w:szCs w:val="24"/>
          <w:lang w:val="en-GB"/>
        </w:rPr>
      </w:pPr>
    </w:p>
    <w:p w14:paraId="01104757" w14:textId="77777777" w:rsidR="00623070" w:rsidRPr="005B59EB" w:rsidRDefault="00623070" w:rsidP="005A2B9F">
      <w:pPr>
        <w:pStyle w:val="Ansprechpartner"/>
        <w:rPr>
          <w:b/>
          <w:sz w:val="24"/>
          <w:szCs w:val="24"/>
          <w:lang w:val="en-GB"/>
        </w:rPr>
      </w:pPr>
    </w:p>
    <w:p w14:paraId="71D9657C" w14:textId="77777777" w:rsidR="005B59EB" w:rsidRPr="005B59EB" w:rsidRDefault="005B59EB" w:rsidP="005B59EB">
      <w:pPr>
        <w:pStyle w:val="Ansprechpartner"/>
        <w:spacing w:line="276" w:lineRule="auto"/>
        <w:rPr>
          <w:b/>
          <w:sz w:val="28"/>
          <w:szCs w:val="28"/>
          <w:lang w:val="en-GB"/>
        </w:rPr>
      </w:pPr>
      <w:r w:rsidRPr="005B59EB">
        <w:rPr>
          <w:b/>
          <w:sz w:val="28"/>
          <w:szCs w:val="28"/>
          <w:lang w:val="en-GB"/>
        </w:rPr>
        <w:t xml:space="preserve">The GRIMMWELT Kassel: </w:t>
      </w:r>
    </w:p>
    <w:p w14:paraId="6E7931C8" w14:textId="3C1731DF" w:rsidR="005A2B9F" w:rsidRPr="005B59EB" w:rsidRDefault="005B59EB" w:rsidP="005B59EB">
      <w:pPr>
        <w:pStyle w:val="Ansprechpartner"/>
        <w:spacing w:line="276" w:lineRule="auto"/>
        <w:rPr>
          <w:sz w:val="20"/>
          <w:szCs w:val="24"/>
          <w:lang w:val="en-GB"/>
        </w:rPr>
      </w:pPr>
      <w:r w:rsidRPr="005B59EB">
        <w:rPr>
          <w:b/>
          <w:sz w:val="28"/>
          <w:szCs w:val="28"/>
          <w:lang w:val="en-GB"/>
        </w:rPr>
        <w:t>Welcome to the world of the Brothers Grimm</w:t>
      </w:r>
    </w:p>
    <w:p w14:paraId="3A77C9AE" w14:textId="77777777" w:rsidR="00623070" w:rsidRPr="005B59EB" w:rsidRDefault="00623070" w:rsidP="002C6816">
      <w:pPr>
        <w:pStyle w:val="Ansprechpartner"/>
        <w:spacing w:line="276" w:lineRule="auto"/>
        <w:rPr>
          <w:sz w:val="20"/>
          <w:szCs w:val="24"/>
          <w:lang w:val="en-GB"/>
        </w:rPr>
      </w:pPr>
    </w:p>
    <w:p w14:paraId="2080F426" w14:textId="0AB0FD1B" w:rsidR="000044C0" w:rsidRPr="005B59EB" w:rsidRDefault="00703876" w:rsidP="000044C0">
      <w:pPr>
        <w:rPr>
          <w:lang w:val="en-GB"/>
        </w:rPr>
      </w:pPr>
      <w:r>
        <w:rPr>
          <w:lang w:val="en-GB"/>
        </w:rPr>
        <w:t xml:space="preserve">The </w:t>
      </w:r>
      <w:r w:rsidR="000044C0" w:rsidRPr="005B59EB">
        <w:rPr>
          <w:lang w:val="en-GB"/>
        </w:rPr>
        <w:t xml:space="preserve">GRIMMWELT Kassel </w:t>
      </w:r>
      <w:r>
        <w:rPr>
          <w:lang w:val="en-GB"/>
        </w:rPr>
        <w:t xml:space="preserve">transports </w:t>
      </w:r>
      <w:r w:rsidRPr="005B59EB">
        <w:rPr>
          <w:lang w:val="en-GB"/>
        </w:rPr>
        <w:t xml:space="preserve">Jacob </w:t>
      </w:r>
      <w:r>
        <w:rPr>
          <w:lang w:val="en-GB"/>
        </w:rPr>
        <w:t>a</w:t>
      </w:r>
      <w:r w:rsidRPr="005B59EB">
        <w:rPr>
          <w:lang w:val="en-GB"/>
        </w:rPr>
        <w:t>nd Wilhelm Grimm</w:t>
      </w:r>
      <w:r>
        <w:rPr>
          <w:lang w:val="en-GB"/>
        </w:rPr>
        <w:t>, the famous linguists and collectors of fairy tales, to the present</w:t>
      </w:r>
      <w:r w:rsidR="000044C0" w:rsidRPr="005B59EB">
        <w:rPr>
          <w:lang w:val="en-GB"/>
        </w:rPr>
        <w:t xml:space="preserve">: </w:t>
      </w:r>
      <w:r>
        <w:rPr>
          <w:lang w:val="en-GB"/>
        </w:rPr>
        <w:t>the exhibition, which was completed in 2015, uses a variety of media to offer artistic and interactive insights into the fascinating life, work and influence of the B</w:t>
      </w:r>
      <w:r w:rsidR="000044C0" w:rsidRPr="005B59EB">
        <w:rPr>
          <w:lang w:val="en-GB"/>
        </w:rPr>
        <w:t>r</w:t>
      </w:r>
      <w:r>
        <w:rPr>
          <w:lang w:val="en-GB"/>
        </w:rPr>
        <w:t xml:space="preserve">others </w:t>
      </w:r>
      <w:r w:rsidR="000044C0" w:rsidRPr="005B59EB">
        <w:rPr>
          <w:lang w:val="en-GB"/>
        </w:rPr>
        <w:t>Grimm</w:t>
      </w:r>
      <w:r w:rsidR="008B1215" w:rsidRPr="005B59EB">
        <w:rPr>
          <w:lang w:val="en-GB"/>
        </w:rPr>
        <w:t xml:space="preserve">. </w:t>
      </w:r>
    </w:p>
    <w:p w14:paraId="0E232AC7" w14:textId="77777777" w:rsidR="000044C0" w:rsidRPr="005B59EB" w:rsidRDefault="000044C0" w:rsidP="000044C0">
      <w:pPr>
        <w:rPr>
          <w:lang w:val="en-GB"/>
        </w:rPr>
      </w:pPr>
    </w:p>
    <w:p w14:paraId="762CC704" w14:textId="72EDF27E" w:rsidR="000044C0" w:rsidRPr="005B59EB" w:rsidRDefault="00703876" w:rsidP="000044C0">
      <w:pPr>
        <w:rPr>
          <w:lang w:val="en-GB"/>
        </w:rPr>
      </w:pPr>
      <w:r>
        <w:rPr>
          <w:lang w:val="en-GB"/>
        </w:rPr>
        <w:t>Valuable ori</w:t>
      </w:r>
      <w:r w:rsidR="000044C0" w:rsidRPr="005B59EB">
        <w:rPr>
          <w:lang w:val="en-GB"/>
        </w:rPr>
        <w:t>ginal</w:t>
      </w:r>
      <w:r>
        <w:rPr>
          <w:lang w:val="en-GB"/>
        </w:rPr>
        <w:t xml:space="preserve"> objects and artistic i</w:t>
      </w:r>
      <w:r w:rsidR="000044C0" w:rsidRPr="005B59EB">
        <w:rPr>
          <w:lang w:val="en-GB"/>
        </w:rPr>
        <w:t>nstallation</w:t>
      </w:r>
      <w:r>
        <w:rPr>
          <w:lang w:val="en-GB"/>
        </w:rPr>
        <w:t>s</w:t>
      </w:r>
      <w:r w:rsidR="00092064">
        <w:rPr>
          <w:lang w:val="en-GB"/>
        </w:rPr>
        <w:t>, combined with interactive a</w:t>
      </w:r>
      <w:r w:rsidR="000044C0" w:rsidRPr="005B59EB">
        <w:rPr>
          <w:lang w:val="en-GB"/>
        </w:rPr>
        <w:t xml:space="preserve">nd </w:t>
      </w:r>
      <w:r w:rsidR="008B1215" w:rsidRPr="005B59EB">
        <w:rPr>
          <w:lang w:val="en-GB"/>
        </w:rPr>
        <w:t>multimedia</w:t>
      </w:r>
      <w:r w:rsidR="00092064">
        <w:rPr>
          <w:lang w:val="en-GB"/>
        </w:rPr>
        <w:t xml:space="preserve"> </w:t>
      </w:r>
      <w:r w:rsidR="000044C0" w:rsidRPr="005B59EB">
        <w:rPr>
          <w:lang w:val="en-GB"/>
        </w:rPr>
        <w:t>element</w:t>
      </w:r>
      <w:r w:rsidR="00092064">
        <w:rPr>
          <w:lang w:val="en-GB"/>
        </w:rPr>
        <w:t>s, invite the visitor to embark on a journey of discovery in the permanent exhibition “</w:t>
      </w:r>
      <w:r w:rsidR="00654020">
        <w:rPr>
          <w:lang w:val="en-GB"/>
        </w:rPr>
        <w:t>Fabulous</w:t>
      </w:r>
      <w:r w:rsidR="00092064">
        <w:rPr>
          <w:lang w:val="en-GB"/>
        </w:rPr>
        <w:t xml:space="preserve"> from A to Z”. The internationally-oriented exhibition presents the globally unifying cultural assets “Fairy tales” and “Language” in an attractive way, while appealing </w:t>
      </w:r>
      <w:r w:rsidR="008B1215">
        <w:rPr>
          <w:lang w:val="en-GB"/>
        </w:rPr>
        <w:t>equally strongly to children and adults, art enthusiasts and lovers of fairy tales</w:t>
      </w:r>
      <w:r w:rsidR="000044C0" w:rsidRPr="005B59EB">
        <w:rPr>
          <w:lang w:val="en-GB"/>
        </w:rPr>
        <w:t>.</w:t>
      </w:r>
    </w:p>
    <w:p w14:paraId="2EDBE388" w14:textId="77777777" w:rsidR="008F305F" w:rsidRPr="005B59EB" w:rsidRDefault="008F305F" w:rsidP="002C6816">
      <w:pPr>
        <w:pStyle w:val="Ansprechpartner"/>
        <w:spacing w:line="276" w:lineRule="auto"/>
        <w:rPr>
          <w:sz w:val="20"/>
          <w:szCs w:val="24"/>
          <w:lang w:val="en-GB"/>
        </w:rPr>
      </w:pPr>
    </w:p>
    <w:p w14:paraId="44B4B4A5" w14:textId="77777777" w:rsidR="008F305F" w:rsidRPr="005B59EB" w:rsidRDefault="008F305F" w:rsidP="002C6816">
      <w:pPr>
        <w:pStyle w:val="Ansprechpartner"/>
        <w:spacing w:line="276" w:lineRule="auto"/>
        <w:rPr>
          <w:sz w:val="20"/>
          <w:szCs w:val="24"/>
          <w:lang w:val="en-GB"/>
        </w:rPr>
      </w:pPr>
      <w:bookmarkStart w:id="0" w:name="_GoBack"/>
      <w:bookmarkEnd w:id="0"/>
    </w:p>
    <w:p w14:paraId="6382E86B" w14:textId="77777777" w:rsidR="000044C0" w:rsidRPr="005B59EB" w:rsidRDefault="000044C0" w:rsidP="002C6816">
      <w:pPr>
        <w:pStyle w:val="Ansprechpartner"/>
        <w:spacing w:line="276" w:lineRule="auto"/>
        <w:rPr>
          <w:sz w:val="20"/>
          <w:szCs w:val="24"/>
          <w:lang w:val="en-GB"/>
        </w:rPr>
      </w:pPr>
    </w:p>
    <w:p w14:paraId="301B3FD7" w14:textId="77777777" w:rsidR="000044C0" w:rsidRPr="005B59EB" w:rsidRDefault="000044C0" w:rsidP="002C6816">
      <w:pPr>
        <w:pStyle w:val="Ansprechpartner"/>
        <w:spacing w:line="276" w:lineRule="auto"/>
        <w:rPr>
          <w:sz w:val="20"/>
          <w:szCs w:val="24"/>
          <w:lang w:val="en-GB"/>
        </w:rPr>
      </w:pPr>
    </w:p>
    <w:p w14:paraId="206CF552" w14:textId="5050C35A" w:rsidR="005A2B9F" w:rsidRPr="005B59EB" w:rsidRDefault="008B1215" w:rsidP="002C6816">
      <w:pPr>
        <w:pStyle w:val="Ansprechpartner"/>
        <w:spacing w:line="276" w:lineRule="auto"/>
        <w:rPr>
          <w:sz w:val="20"/>
          <w:szCs w:val="24"/>
          <w:lang w:val="en-GB"/>
        </w:rPr>
      </w:pPr>
      <w:r>
        <w:rPr>
          <w:sz w:val="20"/>
          <w:szCs w:val="24"/>
          <w:lang w:val="en-GB"/>
        </w:rPr>
        <w:t xml:space="preserve">Further information </w:t>
      </w:r>
      <w:r w:rsidRPr="008B1215">
        <w:rPr>
          <w:sz w:val="20"/>
          <w:szCs w:val="24"/>
          <w:lang w:val="en-GB"/>
        </w:rPr>
        <w:t>and photographic material on request.</w:t>
      </w:r>
    </w:p>
    <w:p w14:paraId="0F0C18F1" w14:textId="77777777" w:rsidR="005715B2" w:rsidRPr="005B59EB" w:rsidRDefault="005715B2" w:rsidP="005A2B9F">
      <w:pPr>
        <w:pStyle w:val="Ansprechpartner"/>
        <w:rPr>
          <w:sz w:val="20"/>
          <w:szCs w:val="24"/>
          <w:lang w:val="en-GB"/>
        </w:rPr>
      </w:pPr>
    </w:p>
    <w:p w14:paraId="5E259A55" w14:textId="5DDACCF9" w:rsidR="00896720" w:rsidRPr="005B59EB" w:rsidRDefault="00896720" w:rsidP="005A2B9F">
      <w:pPr>
        <w:pStyle w:val="Ansprechpartner"/>
        <w:rPr>
          <w:sz w:val="18"/>
          <w:lang w:val="en-GB"/>
        </w:rPr>
      </w:pPr>
      <w:r w:rsidRPr="005B59EB">
        <w:rPr>
          <w:sz w:val="18"/>
          <w:lang w:val="en-GB"/>
        </w:rPr>
        <w:t xml:space="preserve">GRIMMWELT Kassel gGmbH | </w:t>
      </w:r>
      <w:r w:rsidR="008B1215">
        <w:rPr>
          <w:sz w:val="18"/>
          <w:lang w:val="en-GB"/>
        </w:rPr>
        <w:t>Contact</w:t>
      </w:r>
      <w:r w:rsidRPr="005B59EB">
        <w:rPr>
          <w:sz w:val="18"/>
          <w:lang w:val="en-GB"/>
        </w:rPr>
        <w:t xml:space="preserve">: </w:t>
      </w:r>
      <w:r w:rsidR="004D040D" w:rsidRPr="005B59EB">
        <w:rPr>
          <w:sz w:val="18"/>
          <w:lang w:val="en-GB"/>
        </w:rPr>
        <w:t>Katja Blum</w:t>
      </w:r>
      <w:r w:rsidRPr="005B59EB">
        <w:rPr>
          <w:sz w:val="18"/>
          <w:lang w:val="en-GB"/>
        </w:rPr>
        <w:t xml:space="preserve">, </w:t>
      </w:r>
      <w:r w:rsidR="00EA4C1F">
        <w:rPr>
          <w:sz w:val="18"/>
          <w:lang w:val="en-GB"/>
        </w:rPr>
        <w:t>Press</w:t>
      </w:r>
      <w:r w:rsidR="008B1215" w:rsidRPr="008B1215">
        <w:rPr>
          <w:sz w:val="18"/>
          <w:lang w:val="en-GB"/>
        </w:rPr>
        <w:t>/Public Relations/Marketing</w:t>
      </w:r>
    </w:p>
    <w:p w14:paraId="639EA557" w14:textId="77777777" w:rsidR="00AB06B9" w:rsidRPr="005B59EB" w:rsidRDefault="00896720" w:rsidP="002C6816">
      <w:pPr>
        <w:pStyle w:val="Ansprechpartner"/>
        <w:rPr>
          <w:rStyle w:val="Hyperlink"/>
          <w:color w:val="auto"/>
          <w:sz w:val="18"/>
          <w:lang w:val="en-GB"/>
        </w:rPr>
      </w:pPr>
      <w:r w:rsidRPr="005B59EB">
        <w:rPr>
          <w:sz w:val="18"/>
          <w:lang w:val="en-GB"/>
        </w:rPr>
        <w:t>Weinbergstraße 21, 34117 Kassel | T +49.561.598619</w:t>
      </w:r>
      <w:r w:rsidR="004D040D" w:rsidRPr="005B59EB">
        <w:rPr>
          <w:sz w:val="18"/>
          <w:lang w:val="en-GB"/>
        </w:rPr>
        <w:t>13</w:t>
      </w:r>
      <w:r w:rsidRPr="005B59EB">
        <w:rPr>
          <w:sz w:val="18"/>
          <w:lang w:val="en-GB"/>
        </w:rPr>
        <w:t xml:space="preserve"> | </w:t>
      </w:r>
      <w:hyperlink r:id="rId6" w:history="1">
        <w:r w:rsidR="004D040D" w:rsidRPr="005B59EB">
          <w:rPr>
            <w:rStyle w:val="Hyperlink"/>
            <w:color w:val="auto"/>
            <w:sz w:val="18"/>
            <w:lang w:val="en-GB"/>
          </w:rPr>
          <w:t>katja.blum@grimmwelt.de</w:t>
        </w:r>
      </w:hyperlink>
      <w:r w:rsidRPr="005B59EB">
        <w:rPr>
          <w:rStyle w:val="Hyperlink"/>
          <w:color w:val="auto"/>
          <w:sz w:val="18"/>
          <w:u w:val="none"/>
          <w:lang w:val="en-GB"/>
        </w:rPr>
        <w:t xml:space="preserve"> | </w:t>
      </w:r>
      <w:hyperlink r:id="rId7" w:history="1">
        <w:r w:rsidRPr="005B59EB">
          <w:rPr>
            <w:rStyle w:val="Hyperlink"/>
            <w:color w:val="auto"/>
            <w:sz w:val="18"/>
            <w:lang w:val="en-GB"/>
          </w:rPr>
          <w:t>www.grimmwelt.de</w:t>
        </w:r>
      </w:hyperlink>
    </w:p>
    <w:p w14:paraId="5839DB1D" w14:textId="77777777" w:rsidR="000044C0" w:rsidRPr="005B59EB" w:rsidRDefault="000044C0" w:rsidP="002C6816">
      <w:pPr>
        <w:pStyle w:val="Ansprechpartner"/>
        <w:rPr>
          <w:rStyle w:val="Hyperlink"/>
          <w:lang w:val="en-GB"/>
        </w:rPr>
      </w:pPr>
    </w:p>
    <w:p w14:paraId="3E97BF94" w14:textId="77777777" w:rsidR="000044C0" w:rsidRPr="005B59EB" w:rsidRDefault="000044C0" w:rsidP="002C6816">
      <w:pPr>
        <w:pStyle w:val="Ansprechpartner"/>
        <w:rPr>
          <w:rStyle w:val="Hyperlink"/>
          <w:lang w:val="en-GB"/>
        </w:rPr>
      </w:pPr>
    </w:p>
    <w:sectPr w:rsidR="000044C0" w:rsidRPr="005B59EB" w:rsidSect="00823130">
      <w:headerReference w:type="default" r:id="rId8"/>
      <w:headerReference w:type="first" r:id="rId9"/>
      <w:pgSz w:w="11900" w:h="16840"/>
      <w:pgMar w:top="1814" w:right="1077" w:bottom="1701" w:left="1814" w:header="284" w:footer="226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B7EC5" w14:textId="77777777" w:rsidR="00B7028B" w:rsidRDefault="00B7028B" w:rsidP="00E11EA2">
      <w:pPr>
        <w:spacing w:line="240" w:lineRule="auto"/>
      </w:pPr>
      <w:r>
        <w:separator/>
      </w:r>
    </w:p>
  </w:endnote>
  <w:endnote w:type="continuationSeparator" w:id="0">
    <w:p w14:paraId="481839E2" w14:textId="77777777" w:rsidR="00B7028B" w:rsidRDefault="00B7028B" w:rsidP="00E11E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xcelsior LT Std">
    <w:panose1 w:val="02040604050505020204"/>
    <w:charset w:val="00"/>
    <w:family w:val="roman"/>
    <w:notTrueType/>
    <w:pitch w:val="variable"/>
    <w:sig w:usb0="800002AF" w:usb1="5000204A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E344C" w14:textId="77777777" w:rsidR="00B7028B" w:rsidRDefault="00B7028B" w:rsidP="00E11EA2">
      <w:pPr>
        <w:spacing w:line="240" w:lineRule="auto"/>
      </w:pPr>
      <w:r>
        <w:separator/>
      </w:r>
    </w:p>
  </w:footnote>
  <w:footnote w:type="continuationSeparator" w:id="0">
    <w:p w14:paraId="7B22C85C" w14:textId="77777777" w:rsidR="00B7028B" w:rsidRDefault="00B7028B" w:rsidP="00E11E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DAC25" w14:textId="77777777" w:rsidR="00ED34C0" w:rsidRDefault="003739E3" w:rsidP="00F4758B">
    <w:pPr>
      <w:pStyle w:val="Ansprechpartn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EEEBC54" wp14:editId="37BBBF0E">
          <wp:simplePos x="0" y="0"/>
          <wp:positionH relativeFrom="page">
            <wp:posOffset>1270</wp:posOffset>
          </wp:positionH>
          <wp:positionV relativeFrom="page">
            <wp:posOffset>0</wp:posOffset>
          </wp:positionV>
          <wp:extent cx="7556500" cy="10693400"/>
          <wp:effectExtent l="0" t="0" r="0" b="0"/>
          <wp:wrapNone/>
          <wp:docPr id="3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ICOSSD:Users:nico:Desktop:1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9430C" w14:textId="77777777" w:rsidR="002F0B71" w:rsidRDefault="002F0B71">
    <w:pPr>
      <w:pStyle w:val="Kopfzeile"/>
    </w:pPr>
    <w:r>
      <w:rPr>
        <w:noProof/>
      </w:rPr>
      <w:drawing>
        <wp:inline distT="0" distB="0" distL="0" distR="0" wp14:anchorId="389D3C13" wp14:editId="03168364">
          <wp:extent cx="6256800" cy="993600"/>
          <wp:effectExtent l="0" t="0" r="0" b="0"/>
          <wp:docPr id="1" name="Grafik 1" descr="I:\Grafik-Design\Print\Verwaltung-Vorlagen\Logosw_g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:\Grafik-Design\Print\Verwaltung-Vorlagen\Logosw_g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6800" cy="99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hideSpellingErrors/>
  <w:hideGrammaticalErrors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720"/>
    <w:rsid w:val="000044C0"/>
    <w:rsid w:val="00092064"/>
    <w:rsid w:val="000E3CBA"/>
    <w:rsid w:val="002C6816"/>
    <w:rsid w:val="002C6EDE"/>
    <w:rsid w:val="002F0B71"/>
    <w:rsid w:val="003739E3"/>
    <w:rsid w:val="00381551"/>
    <w:rsid w:val="003B745F"/>
    <w:rsid w:val="00463492"/>
    <w:rsid w:val="004D040D"/>
    <w:rsid w:val="005134CB"/>
    <w:rsid w:val="005715B2"/>
    <w:rsid w:val="005A2B9F"/>
    <w:rsid w:val="005B59EB"/>
    <w:rsid w:val="00623070"/>
    <w:rsid w:val="00654020"/>
    <w:rsid w:val="006C502F"/>
    <w:rsid w:val="00703876"/>
    <w:rsid w:val="00823130"/>
    <w:rsid w:val="00896720"/>
    <w:rsid w:val="008B1215"/>
    <w:rsid w:val="008D0A61"/>
    <w:rsid w:val="008D77EA"/>
    <w:rsid w:val="008F305F"/>
    <w:rsid w:val="00922550"/>
    <w:rsid w:val="00957EA7"/>
    <w:rsid w:val="00A261B2"/>
    <w:rsid w:val="00A54C13"/>
    <w:rsid w:val="00AA2DEE"/>
    <w:rsid w:val="00AB06B9"/>
    <w:rsid w:val="00AB11BD"/>
    <w:rsid w:val="00B7028B"/>
    <w:rsid w:val="00CD6031"/>
    <w:rsid w:val="00D12A5B"/>
    <w:rsid w:val="00E11EA2"/>
    <w:rsid w:val="00E12E4B"/>
    <w:rsid w:val="00E44DAD"/>
    <w:rsid w:val="00EA4C1F"/>
    <w:rsid w:val="00F33E51"/>
    <w:rsid w:val="00FE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DFFB47"/>
  <w15:chartTrackingRefBased/>
  <w15:docId w15:val="{A2CFD734-F593-49CE-AD20-B6E00F317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96720"/>
    <w:pPr>
      <w:spacing w:after="0" w:line="280" w:lineRule="exact"/>
    </w:pPr>
    <w:rPr>
      <w:rFonts w:ascii="Excelsior LT Std" w:eastAsiaTheme="minorEastAsia" w:hAnsi="Excelsior LT Std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atumundBetreff">
    <w:name w:val="Datum und Betreff"/>
    <w:basedOn w:val="Standard"/>
    <w:rsid w:val="00896720"/>
    <w:pPr>
      <w:spacing w:before="1060" w:after="140"/>
    </w:pPr>
  </w:style>
  <w:style w:type="paragraph" w:customStyle="1" w:styleId="Ansprechpartner">
    <w:name w:val="Ansprechpartner"/>
    <w:basedOn w:val="Standard"/>
    <w:qFormat/>
    <w:rsid w:val="00896720"/>
    <w:pPr>
      <w:spacing w:line="240" w:lineRule="exact"/>
    </w:pPr>
    <w:rPr>
      <w:sz w:val="16"/>
      <w:szCs w:val="16"/>
    </w:rPr>
  </w:style>
  <w:style w:type="paragraph" w:customStyle="1" w:styleId="Ueberschrift">
    <w:name w:val="Ueberschrift"/>
    <w:basedOn w:val="Standard"/>
    <w:next w:val="Standard"/>
    <w:qFormat/>
    <w:rsid w:val="00896720"/>
    <w:rPr>
      <w:b/>
    </w:rPr>
  </w:style>
  <w:style w:type="character" w:styleId="Hyperlink">
    <w:name w:val="Hyperlink"/>
    <w:basedOn w:val="Absatz-Standardschriftart"/>
    <w:uiPriority w:val="99"/>
    <w:unhideWhenUsed/>
    <w:rsid w:val="00896720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E11EA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11EA2"/>
    <w:rPr>
      <w:rFonts w:ascii="Excelsior LT Std" w:eastAsiaTheme="minorEastAsia" w:hAnsi="Excelsior LT Std"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11EA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11EA2"/>
    <w:rPr>
      <w:rFonts w:ascii="Excelsior LT Std" w:eastAsiaTheme="minorEastAsia" w:hAnsi="Excelsior LT Std"/>
      <w:sz w:val="20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715B2"/>
    <w:rPr>
      <w:color w:val="954F72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2C6816"/>
    <w:rPr>
      <w:b/>
      <w:bCs/>
    </w:rPr>
  </w:style>
  <w:style w:type="paragraph" w:styleId="StandardWeb">
    <w:name w:val="Normal (Web)"/>
    <w:basedOn w:val="Standard"/>
    <w:uiPriority w:val="99"/>
    <w:unhideWhenUsed/>
    <w:rsid w:val="00A26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540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54020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54020"/>
    <w:rPr>
      <w:rFonts w:ascii="Excelsior LT Std" w:eastAsiaTheme="minorEastAsia" w:hAnsi="Excelsior LT Std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540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54020"/>
    <w:rPr>
      <w:rFonts w:ascii="Excelsior LT Std" w:eastAsiaTheme="minorEastAsia" w:hAnsi="Excelsior LT Std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40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4020"/>
    <w:rPr>
      <w:rFonts w:ascii="Segoe UI" w:eastAsiaTheme="minorEastAsia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9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grimmwelt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tja.blum@grimmwelt.d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Grimmwelt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Greipel</dc:creator>
  <cp:keywords/>
  <dc:description/>
  <cp:lastModifiedBy>Katja Blum</cp:lastModifiedBy>
  <cp:revision>5</cp:revision>
  <cp:lastPrinted>2018-07-19T13:42:00Z</cp:lastPrinted>
  <dcterms:created xsi:type="dcterms:W3CDTF">2022-06-08T06:53:00Z</dcterms:created>
  <dcterms:modified xsi:type="dcterms:W3CDTF">2022-06-13T09:30:00Z</dcterms:modified>
</cp:coreProperties>
</file>